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2" w:rsidRPr="005F6B0B" w:rsidRDefault="00640180" w:rsidP="0087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entury Gothic" w:hAnsi="Century Gothic"/>
          <w:bCs/>
          <w:sz w:val="28"/>
        </w:rPr>
      </w:pPr>
      <w:r w:rsidRPr="005F6B0B">
        <w:rPr>
          <w:rFonts w:ascii="Century Gothic" w:hAnsi="Century Gothic"/>
          <w:bCs/>
          <w:noProof/>
          <w:sz w:val="28"/>
        </w:rPr>
        <w:drawing>
          <wp:inline distT="0" distB="0" distL="0" distR="0">
            <wp:extent cx="3752850" cy="914400"/>
            <wp:effectExtent l="2540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396" t="21681" r="24603" b="56396"/>
                    <a:stretch>
                      <a:fillRect/>
                    </a:stretch>
                  </pic:blipFill>
                  <pic:spPr bwMode="auto">
                    <a:xfrm>
                      <a:off x="0" y="0"/>
                      <a:ext cx="3752850" cy="914400"/>
                    </a:xfrm>
                    <a:prstGeom prst="rect">
                      <a:avLst/>
                    </a:prstGeom>
                    <a:noFill/>
                    <a:ln w="9525">
                      <a:noFill/>
                      <a:miter lim="800000"/>
                      <a:headEnd/>
                      <a:tailEnd/>
                    </a:ln>
                  </pic:spPr>
                </pic:pic>
              </a:graphicData>
            </a:graphic>
          </wp:inline>
        </w:drawing>
      </w:r>
    </w:p>
    <w:p w:rsidR="001F063D" w:rsidRPr="0079135F" w:rsidRDefault="00A13F4F" w:rsidP="001F063D">
      <w:pPr>
        <w:spacing w:line="480" w:lineRule="auto"/>
        <w:jc w:val="both"/>
        <w:rPr>
          <w:rFonts w:ascii="Century Gothic" w:hAnsi="Century Gothic"/>
          <w:bCs/>
          <w:sz w:val="28"/>
        </w:rPr>
      </w:pPr>
      <w:r>
        <w:rPr>
          <w:rFonts w:ascii="Century Gothic" w:hAnsi="Century Gothic"/>
          <w:b/>
          <w:bCs/>
          <w:sz w:val="28"/>
        </w:rPr>
        <w:t xml:space="preserve">La </w:t>
      </w:r>
      <w:r w:rsidR="00A14A00">
        <w:rPr>
          <w:rFonts w:ascii="Century Gothic" w:hAnsi="Century Gothic"/>
          <w:b/>
          <w:bCs/>
          <w:sz w:val="28"/>
        </w:rPr>
        <w:t>Tec</w:t>
      </w:r>
      <w:r w:rsidR="00DF14F3">
        <w:rPr>
          <w:rFonts w:ascii="Century Gothic" w:hAnsi="Century Gothic"/>
          <w:b/>
          <w:bCs/>
          <w:sz w:val="28"/>
        </w:rPr>
        <w:t>nologí</w:t>
      </w:r>
      <w:r>
        <w:rPr>
          <w:rFonts w:ascii="Century Gothic" w:hAnsi="Century Gothic"/>
          <w:b/>
          <w:bCs/>
          <w:sz w:val="28"/>
        </w:rPr>
        <w:t>a y la enseñanza de la Ciencia</w:t>
      </w:r>
      <w:r w:rsidR="006344DA">
        <w:rPr>
          <w:rFonts w:ascii="Century Gothic" w:hAnsi="Century Gothic"/>
          <w:b/>
          <w:bCs/>
          <w:sz w:val="28"/>
        </w:rPr>
        <w:t>.</w:t>
      </w:r>
      <w:r w:rsidR="001F063D">
        <w:rPr>
          <w:rFonts w:ascii="Century Gothic" w:hAnsi="Century Gothic"/>
          <w:b/>
          <w:bCs/>
          <w:sz w:val="28"/>
        </w:rPr>
        <w:t xml:space="preserve"> Tercer</w:t>
      </w:r>
      <w:r w:rsidR="00BD19C3">
        <w:rPr>
          <w:rFonts w:ascii="Century Gothic" w:hAnsi="Century Gothic"/>
          <w:b/>
          <w:bCs/>
          <w:sz w:val="28"/>
        </w:rPr>
        <w:t>a parte.</w:t>
      </w:r>
      <w:r w:rsidR="00D9233F">
        <w:rPr>
          <w:rFonts w:ascii="Century Gothic" w:hAnsi="Century Gothic"/>
          <w:b/>
          <w:bCs/>
          <w:sz w:val="28"/>
        </w:rPr>
        <w:t xml:space="preserve"> </w:t>
      </w:r>
      <w:r w:rsidR="00DF14F3">
        <w:rPr>
          <w:rFonts w:ascii="Century Gothic" w:hAnsi="Century Gothic"/>
          <w:bCs/>
          <w:sz w:val="28"/>
        </w:rPr>
        <w:t xml:space="preserve">María Elena Oaxaca Legarreta </w:t>
      </w:r>
      <w:r w:rsidR="00434570" w:rsidRPr="00434570">
        <w:rPr>
          <w:rFonts w:ascii="Century Gothic" w:hAnsi="Century Gothic"/>
          <w:bCs/>
          <w:sz w:val="28"/>
        </w:rPr>
        <w:t xml:space="preserve">y Víctor M. Castaño. </w:t>
      </w:r>
      <w:r w:rsidR="001F063D">
        <w:rPr>
          <w:rFonts w:ascii="Century Gothic" w:hAnsi="Century Gothic"/>
          <w:bCs/>
          <w:sz w:val="28"/>
        </w:rPr>
        <w:t xml:space="preserve"> </w:t>
      </w:r>
      <w:r w:rsidR="001F063D" w:rsidRPr="00C52C1C">
        <w:rPr>
          <w:rFonts w:ascii="Century Gothic" w:hAnsi="Century Gothic"/>
          <w:bCs/>
          <w:sz w:val="28"/>
        </w:rPr>
        <w:t>Sanhueza (2005) afirma que cuando las clases son mediadas por TIC y por variables efectivas, se aprecia la acción de los pr</w:t>
      </w:r>
      <w:r w:rsidR="00396692">
        <w:rPr>
          <w:rFonts w:ascii="Century Gothic" w:hAnsi="Century Gothic"/>
          <w:bCs/>
          <w:sz w:val="28"/>
        </w:rPr>
        <w:t>ofesores como mediadores pedagóg</w:t>
      </w:r>
      <w:r w:rsidR="001F063D" w:rsidRPr="00C52C1C">
        <w:rPr>
          <w:rFonts w:ascii="Century Gothic" w:hAnsi="Century Gothic"/>
          <w:bCs/>
          <w:sz w:val="28"/>
        </w:rPr>
        <w:t>icos, observando que los alumnos, a su vez tienen una mayor interacción y colaboración entre pares.</w:t>
      </w:r>
      <w:r w:rsidR="001F063D">
        <w:rPr>
          <w:rFonts w:ascii="Century Gothic" w:hAnsi="Century Gothic"/>
          <w:bCs/>
          <w:sz w:val="28"/>
        </w:rPr>
        <w:t xml:space="preserve">  </w:t>
      </w:r>
      <w:r w:rsidR="001F063D" w:rsidRPr="00C52C1C">
        <w:rPr>
          <w:rFonts w:ascii="Century Gothic" w:hAnsi="Century Gothic"/>
          <w:bCs/>
          <w:sz w:val="28"/>
        </w:rPr>
        <w:t>Es necesario recalcar que esta propuesta se basa precisamente en la guía del docente durante el proceso de enseñanza aprendizaje, es claro que no se busca acabar con los modelos didácticos existentes sino que, por el contrario, el interés es mejorar esas didácticas con el uso de nuevas herramientas informáticas y telemáticas que están a nuestro alcance y que son con las que nuestros jóvenes utilizan de manera cotidiana.</w:t>
      </w:r>
      <w:r w:rsidR="001F063D">
        <w:rPr>
          <w:rFonts w:ascii="Century Gothic" w:hAnsi="Century Gothic"/>
          <w:bCs/>
          <w:sz w:val="28"/>
        </w:rPr>
        <w:t xml:space="preserve">  </w:t>
      </w:r>
      <w:r w:rsidR="001F063D" w:rsidRPr="00C52C1C">
        <w:rPr>
          <w:rFonts w:ascii="Century Gothic" w:hAnsi="Century Gothic"/>
          <w:bCs/>
          <w:sz w:val="28"/>
        </w:rPr>
        <w:t>Aprender a aprender, es uno de los cuatro pilares de la educación, propuestos por la UNESCO y es uno de los aspectos que resultan fundamentales en esta propuesta alternativa para la presentación de contenidos escolares, para ello la organización de los mismos es fundamental, debe estar estructurada de una forma lógica y secuencial con un planteamiento sencillo, en donde el estudiante pueda encontrar respuesta a sus interrogantes. Antes de la organización y clasificación se ha de analizar la información que circula por el entorno de aprendizaje, debemos anotar las características de la información que nos vamos a encontrar y establecidas por Cleveland (1991) que argumenta que la información es expansible, comprimible, sustituible, transportable, se puede difundir y compartir y en este entendido se buscaran las ligas pertinentes a sitios especializados en la temática que se aborde en cada caso.</w:t>
      </w:r>
      <w:r w:rsidR="001F063D">
        <w:rPr>
          <w:rFonts w:ascii="Century Gothic" w:hAnsi="Century Gothic"/>
          <w:bCs/>
          <w:sz w:val="28"/>
        </w:rPr>
        <w:t xml:space="preserve"> </w:t>
      </w:r>
      <w:r w:rsidR="001F063D" w:rsidRPr="00C52C1C">
        <w:rPr>
          <w:rFonts w:ascii="Century Gothic" w:hAnsi="Century Gothic"/>
          <w:bCs/>
          <w:sz w:val="28"/>
        </w:rPr>
        <w:t>La llamada alfabetización electrónica se visualiza hoy en torno a las posibilidades del hipertexto como herramienta al servicio del conocimiento, el problema metodológico desde el punto de vista educativo es el de cómo abordar contenidos tan amplios de una m</w:t>
      </w:r>
      <w:r w:rsidR="001F063D">
        <w:rPr>
          <w:rFonts w:ascii="Century Gothic" w:hAnsi="Century Gothic"/>
          <w:bCs/>
          <w:sz w:val="28"/>
        </w:rPr>
        <w:t xml:space="preserve">anera inteligente y productiva.  </w:t>
      </w:r>
      <w:r w:rsidR="001F063D" w:rsidRPr="00C52C1C">
        <w:rPr>
          <w:rFonts w:ascii="Century Gothic" w:hAnsi="Century Gothic"/>
          <w:bCs/>
          <w:sz w:val="28"/>
        </w:rPr>
        <w:t xml:space="preserve">La resignificación del texto hipertextual no está dado por el diseño de un autor, sino por el itinerario de interacciones que el lector establece con las </w:t>
      </w:r>
      <w:r w:rsidR="001F063D">
        <w:rPr>
          <w:rFonts w:ascii="Century Gothic" w:hAnsi="Century Gothic"/>
          <w:bCs/>
          <w:sz w:val="28"/>
        </w:rPr>
        <w:t xml:space="preserve">partes del hipertexto </w:t>
      </w:r>
      <w:r w:rsidR="001F063D" w:rsidRPr="00C52C1C">
        <w:rPr>
          <w:rFonts w:ascii="Century Gothic" w:hAnsi="Century Gothic"/>
          <w:bCs/>
          <w:sz w:val="28"/>
        </w:rPr>
        <w:t>y nos hace reflexionar sobre la confusión que tales problemas pueden causar a los estudiantes, algunos autores recomiendan tener mucha precaución en los planes de introducción del hipertexto en el ámbito educa</w:t>
      </w:r>
      <w:r w:rsidR="001F063D">
        <w:rPr>
          <w:rFonts w:ascii="Century Gothic" w:hAnsi="Century Gothic"/>
          <w:bCs/>
          <w:sz w:val="28"/>
        </w:rPr>
        <w:t xml:space="preserve">tivo.  </w:t>
      </w:r>
      <w:r w:rsidR="001F063D" w:rsidRPr="00C52C1C">
        <w:rPr>
          <w:rFonts w:ascii="Century Gothic" w:hAnsi="Century Gothic"/>
          <w:bCs/>
          <w:sz w:val="28"/>
        </w:rPr>
        <w:t xml:space="preserve">Rodríguez Illera (citado por Giordano, 2004) considera también las posibilidades de aprendizaje que brindan los llamados entornos colaborativos, describiendo lo rígido de muchos de esos sistemas y las dificultades que existen para desarrollar una interdependencia genuina entre los miembros de un grupo que dé lugar a un aprender colaborando, por lo que se debe poner especial cuidado al desarrollar en este tipo de entornos actividades en conjunto. </w:t>
      </w:r>
      <w:r w:rsidR="001F063D">
        <w:rPr>
          <w:rFonts w:ascii="Century Gothic" w:hAnsi="Century Gothic"/>
          <w:bCs/>
          <w:sz w:val="28"/>
        </w:rPr>
        <w:t xml:space="preserve"> </w:t>
      </w:r>
      <w:r w:rsidR="001F063D" w:rsidRPr="00C52C1C">
        <w:rPr>
          <w:rFonts w:ascii="Century Gothic" w:hAnsi="Century Gothic"/>
          <w:bCs/>
          <w:sz w:val="28"/>
        </w:rPr>
        <w:t xml:space="preserve">Entre las formas de actividad más concretas de aprendizaje interactivo basadas en la tecnología informática, este autor pone tres ejemplos: una simulación para la enseñanza de la física; el recurso a diagramas cambiantes para representar mapas de conceptos (una técnica que no requiere del todo el uso del ordenador); y un juego de rol para la prevención del Sida, estos ejemplos serán analizados con especial interés para retomar la metodología que en ellos se plantea para lograr un producto adecuado que logre el propósito del aprendizaje significativo. </w:t>
      </w:r>
      <w:r w:rsidR="001F063D">
        <w:rPr>
          <w:rFonts w:ascii="Century Gothic" w:hAnsi="Century Gothic"/>
          <w:bCs/>
          <w:sz w:val="28"/>
        </w:rPr>
        <w:t xml:space="preserve"> </w:t>
      </w:r>
      <w:r w:rsidR="001F063D" w:rsidRPr="001A6079">
        <w:rPr>
          <w:rFonts w:ascii="Century Gothic" w:hAnsi="Century Gothic"/>
          <w:bCs/>
          <w:sz w:val="28"/>
        </w:rPr>
        <w:t>Los autores de este artículo son</w:t>
      </w:r>
      <w:r w:rsidR="001F063D">
        <w:rPr>
          <w:rFonts w:ascii="Century Gothic" w:hAnsi="Century Gothic"/>
          <w:bCs/>
          <w:sz w:val="28"/>
        </w:rPr>
        <w:t xml:space="preserve"> la Mtra. María Elena Oaxaca Legarreta </w:t>
      </w:r>
      <w:r w:rsidR="001F063D" w:rsidRPr="001A6079">
        <w:rPr>
          <w:rFonts w:ascii="Century Gothic" w:hAnsi="Century Gothic"/>
          <w:bCs/>
          <w:sz w:val="28"/>
        </w:rPr>
        <w:t xml:space="preserve">y Víctor Castaño. Cualquier comentario sobre este artículo favor de dirigirlo a Víctor M. Castaño, al teléfono/fax (442)1926129, correo electrónico </w:t>
      </w:r>
      <w:r w:rsidR="001F063D">
        <w:rPr>
          <w:rFonts w:ascii="Century Gothic" w:hAnsi="Century Gothic"/>
          <w:bCs/>
          <w:sz w:val="28"/>
        </w:rPr>
        <w:t>vmcastano@ai.org.mx</w:t>
      </w:r>
      <w:r w:rsidR="001F063D" w:rsidRPr="001A6079">
        <w:rPr>
          <w:rFonts w:ascii="Century Gothic" w:hAnsi="Century Gothic"/>
          <w:bCs/>
          <w:sz w:val="28"/>
        </w:rPr>
        <w:t xml:space="preserve"> y p</w:t>
      </w:r>
      <w:r w:rsidR="001F063D">
        <w:rPr>
          <w:rFonts w:ascii="Century Gothic" w:hAnsi="Century Gothic"/>
          <w:bCs/>
          <w:sz w:val="28"/>
        </w:rPr>
        <w:t>ágina web www.victorcastano.net</w:t>
      </w:r>
    </w:p>
    <w:p w:rsidR="00872A32" w:rsidRPr="00857157" w:rsidRDefault="00872A32" w:rsidP="004E7212">
      <w:pPr>
        <w:spacing w:line="480" w:lineRule="auto"/>
        <w:jc w:val="both"/>
        <w:rPr>
          <w:rFonts w:ascii="Century Gothic" w:hAnsi="Century Gothic"/>
          <w:bCs/>
          <w:sz w:val="28"/>
        </w:rPr>
      </w:pPr>
    </w:p>
    <w:sectPr w:rsidR="00872A32" w:rsidRPr="00857157" w:rsidSect="00872A32">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4D"/>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7861DA"/>
    <w:lvl w:ilvl="0">
      <w:numFmt w:val="bullet"/>
      <w:lvlText w:val="*"/>
      <w:lvlJc w:val="left"/>
    </w:lvl>
  </w:abstractNum>
  <w:abstractNum w:abstractNumId="1">
    <w:nsid w:val="00000001"/>
    <w:multiLevelType w:val="multilevel"/>
    <w:tmpl w:val="00000001"/>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439C060D"/>
    <w:multiLevelType w:val="hybridMultilevel"/>
    <w:tmpl w:val="8D1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42016"/>
    <w:multiLevelType w:val="singleLevel"/>
    <w:tmpl w:val="1160E4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8">
    <w:nsid w:val="555D0EF2"/>
    <w:multiLevelType w:val="hybridMultilevel"/>
    <w:tmpl w:val="F34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93364"/>
    <w:multiLevelType w:val="hybridMultilevel"/>
    <w:tmpl w:val="8DE4E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3976E9"/>
    <w:multiLevelType w:val="hybridMultilevel"/>
    <w:tmpl w:val="2EA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372A63"/>
    <w:rsid w:val="000036B7"/>
    <w:rsid w:val="000079BC"/>
    <w:rsid w:val="00011BE4"/>
    <w:rsid w:val="00037659"/>
    <w:rsid w:val="00064008"/>
    <w:rsid w:val="0006688E"/>
    <w:rsid w:val="000F09B5"/>
    <w:rsid w:val="000F7EB5"/>
    <w:rsid w:val="001A6079"/>
    <w:rsid w:val="001C3A3A"/>
    <w:rsid w:val="001D5002"/>
    <w:rsid w:val="001F063D"/>
    <w:rsid w:val="002534F2"/>
    <w:rsid w:val="0028040C"/>
    <w:rsid w:val="0028177C"/>
    <w:rsid w:val="002818E6"/>
    <w:rsid w:val="002A2679"/>
    <w:rsid w:val="002C0B0A"/>
    <w:rsid w:val="00306C09"/>
    <w:rsid w:val="003160A5"/>
    <w:rsid w:val="00331E1E"/>
    <w:rsid w:val="00342705"/>
    <w:rsid w:val="00363333"/>
    <w:rsid w:val="00372A63"/>
    <w:rsid w:val="003835BC"/>
    <w:rsid w:val="00396692"/>
    <w:rsid w:val="00434570"/>
    <w:rsid w:val="00457DC0"/>
    <w:rsid w:val="00457EC8"/>
    <w:rsid w:val="0049362A"/>
    <w:rsid w:val="004E7212"/>
    <w:rsid w:val="00511F2E"/>
    <w:rsid w:val="00542AC6"/>
    <w:rsid w:val="00572F74"/>
    <w:rsid w:val="005A13D9"/>
    <w:rsid w:val="005C6606"/>
    <w:rsid w:val="005F6B0B"/>
    <w:rsid w:val="006174BB"/>
    <w:rsid w:val="006344DA"/>
    <w:rsid w:val="00640180"/>
    <w:rsid w:val="0066647B"/>
    <w:rsid w:val="006C33E6"/>
    <w:rsid w:val="006E6AD1"/>
    <w:rsid w:val="00716541"/>
    <w:rsid w:val="00757E76"/>
    <w:rsid w:val="0076762A"/>
    <w:rsid w:val="00772E8B"/>
    <w:rsid w:val="00785F79"/>
    <w:rsid w:val="0079135F"/>
    <w:rsid w:val="007A75BB"/>
    <w:rsid w:val="007E2253"/>
    <w:rsid w:val="008546DC"/>
    <w:rsid w:val="00857157"/>
    <w:rsid w:val="00872A32"/>
    <w:rsid w:val="008B4AAE"/>
    <w:rsid w:val="008F0064"/>
    <w:rsid w:val="00907289"/>
    <w:rsid w:val="00925323"/>
    <w:rsid w:val="009352AF"/>
    <w:rsid w:val="009836A9"/>
    <w:rsid w:val="009B144E"/>
    <w:rsid w:val="009E3E7A"/>
    <w:rsid w:val="00A13F4F"/>
    <w:rsid w:val="00A14A00"/>
    <w:rsid w:val="00A73DA4"/>
    <w:rsid w:val="00AA1285"/>
    <w:rsid w:val="00B42E59"/>
    <w:rsid w:val="00B63FAC"/>
    <w:rsid w:val="00B74A0E"/>
    <w:rsid w:val="00B97AE5"/>
    <w:rsid w:val="00BD0A29"/>
    <w:rsid w:val="00BD19C3"/>
    <w:rsid w:val="00BF089F"/>
    <w:rsid w:val="00BF57F0"/>
    <w:rsid w:val="00C27037"/>
    <w:rsid w:val="00C52C1C"/>
    <w:rsid w:val="00C67E0F"/>
    <w:rsid w:val="00C87DF5"/>
    <w:rsid w:val="00CA003F"/>
    <w:rsid w:val="00CD32AB"/>
    <w:rsid w:val="00D02DCC"/>
    <w:rsid w:val="00D114ED"/>
    <w:rsid w:val="00D9233F"/>
    <w:rsid w:val="00DC1F89"/>
    <w:rsid w:val="00DD7753"/>
    <w:rsid w:val="00DF14F3"/>
    <w:rsid w:val="00DF1D3A"/>
    <w:rsid w:val="00DF7940"/>
    <w:rsid w:val="00E2216D"/>
    <w:rsid w:val="00E41CB1"/>
    <w:rsid w:val="00E51A69"/>
    <w:rsid w:val="00E527DD"/>
    <w:rsid w:val="00E66EBC"/>
    <w:rsid w:val="00E96E75"/>
    <w:rsid w:val="00EC6218"/>
    <w:rsid w:val="00ED4CEC"/>
    <w:rsid w:val="00EF398C"/>
    <w:rsid w:val="00F11B59"/>
    <w:rsid w:val="00F13B38"/>
    <w:rsid w:val="00F56AC2"/>
    <w:rsid w:val="00F61FA5"/>
    <w:rsid w:val="00FE5BEF"/>
  </w:rsids>
  <m:mathPr>
    <m:mathFont m:val="Impact"/>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0A5"/>
    <w:rPr>
      <w:sz w:val="24"/>
      <w:szCs w:val="24"/>
      <w:lang w:val="es-ES_tradnl" w:eastAsia="es-ES_tradnl"/>
    </w:rPr>
  </w:style>
  <w:style w:type="paragraph" w:styleId="Ttulo1">
    <w:name w:val="heading 1"/>
    <w:basedOn w:val="Normal"/>
    <w:link w:val="Ttulo1Car"/>
    <w:uiPriority w:val="9"/>
    <w:qFormat/>
    <w:rsid w:val="00A256AB"/>
    <w:pPr>
      <w:spacing w:before="100" w:beforeAutospacing="1" w:after="100" w:afterAutospacing="1"/>
      <w:outlineLvl w:val="0"/>
    </w:pPr>
    <w:rPr>
      <w:b/>
      <w:bCs/>
      <w:kern w:val="36"/>
      <w:sz w:val="48"/>
      <w:szCs w:val="48"/>
      <w:lang w:val="en-US" w:eastAsia="en-US"/>
    </w:rPr>
  </w:style>
  <w:style w:type="paragraph" w:styleId="Ttulo3">
    <w:name w:val="heading 3"/>
    <w:basedOn w:val="Normal"/>
    <w:next w:val="Normal"/>
    <w:link w:val="Ttulo3Car"/>
    <w:qFormat/>
    <w:rsid w:val="00F32273"/>
    <w:pPr>
      <w:keepNext/>
      <w:keepLines/>
      <w:spacing w:before="200"/>
      <w:outlineLvl w:val="2"/>
    </w:pPr>
    <w:rPr>
      <w:rFonts w:ascii="Calibri" w:hAnsi="Calibri"/>
      <w:b/>
      <w:bCs/>
      <w:color w:val="4F81BD"/>
      <w:sz w:val="22"/>
      <w:szCs w:val="22"/>
      <w:lang w:val="es-MX"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semiHidden/>
    <w:rsid w:val="002F0DA9"/>
    <w:rPr>
      <w:sz w:val="20"/>
      <w:szCs w:val="20"/>
      <w:lang w:val="en-US" w:eastAsia="en-US"/>
    </w:rPr>
  </w:style>
  <w:style w:type="character" w:styleId="Refdenotaalpie">
    <w:name w:val="footnote reference"/>
    <w:basedOn w:val="Fuentedeprrafopredeter"/>
    <w:semiHidden/>
    <w:rsid w:val="002F0DA9"/>
    <w:rPr>
      <w:vertAlign w:val="superscript"/>
    </w:rPr>
  </w:style>
  <w:style w:type="table" w:styleId="Tablaconcuadrcula">
    <w:name w:val="Table Grid"/>
    <w:basedOn w:val="Tablanormal"/>
    <w:rsid w:val="0078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1E1AEB"/>
    <w:rPr>
      <w:rFonts w:ascii="Tahoma" w:hAnsi="Tahoma" w:cs="Times"/>
      <w:sz w:val="24"/>
      <w:szCs w:val="24"/>
      <w:lang w:val="es-ES" w:eastAsia="es-ES"/>
    </w:rPr>
  </w:style>
  <w:style w:type="character" w:customStyle="1" w:styleId="TextonotapieCar">
    <w:name w:val="Texto nota pie Car"/>
    <w:basedOn w:val="Fuentedeprrafopredeter"/>
    <w:link w:val="Textonotapie"/>
    <w:semiHidden/>
    <w:rsid w:val="002B67C0"/>
    <w:rPr>
      <w:lang w:eastAsia="en-US"/>
    </w:rPr>
  </w:style>
  <w:style w:type="paragraph" w:styleId="Textodecuerpo">
    <w:name w:val="Body Text"/>
    <w:basedOn w:val="Normal"/>
    <w:link w:val="TextodecuerpoCar"/>
    <w:rsid w:val="003E6754"/>
    <w:pPr>
      <w:jc w:val="both"/>
    </w:pPr>
    <w:rPr>
      <w:lang w:val="es-MX" w:eastAsia="es-ES"/>
    </w:rPr>
  </w:style>
  <w:style w:type="character" w:customStyle="1" w:styleId="TextodecuerpoCar">
    <w:name w:val="Texto de cuerpo Car"/>
    <w:basedOn w:val="Fuentedeprrafopredeter"/>
    <w:link w:val="Textodecuerpo"/>
    <w:rsid w:val="003E6754"/>
    <w:rPr>
      <w:sz w:val="24"/>
      <w:szCs w:val="24"/>
      <w:lang w:val="es-MX" w:eastAsia="es-ES"/>
    </w:rPr>
  </w:style>
  <w:style w:type="paragraph" w:styleId="Textodecuerpo2">
    <w:name w:val="Body Text 2"/>
    <w:basedOn w:val="Normal"/>
    <w:link w:val="Textodecuerpo2Car"/>
    <w:uiPriority w:val="99"/>
    <w:unhideWhenUsed/>
    <w:rsid w:val="005A30D1"/>
    <w:pPr>
      <w:spacing w:after="120" w:line="480" w:lineRule="auto"/>
    </w:pPr>
  </w:style>
  <w:style w:type="character" w:customStyle="1" w:styleId="Textodecuerpo2Car">
    <w:name w:val="Texto de cuerpo 2 Car"/>
    <w:basedOn w:val="Fuentedeprrafopredeter"/>
    <w:link w:val="Textodecuerpo2"/>
    <w:uiPriority w:val="99"/>
    <w:rsid w:val="005A30D1"/>
    <w:rPr>
      <w:sz w:val="24"/>
      <w:szCs w:val="24"/>
      <w:lang w:val="es-ES_tradnl"/>
    </w:rPr>
  </w:style>
  <w:style w:type="character" w:customStyle="1" w:styleId="Ttulo1Car">
    <w:name w:val="Título 1 Car"/>
    <w:basedOn w:val="Fuentedeprrafopredeter"/>
    <w:link w:val="Ttulo1"/>
    <w:uiPriority w:val="9"/>
    <w:rsid w:val="00A256AB"/>
    <w:rPr>
      <w:b/>
      <w:bCs/>
      <w:kern w:val="36"/>
      <w:sz w:val="48"/>
      <w:szCs w:val="48"/>
      <w:lang w:eastAsia="en-US"/>
    </w:rPr>
  </w:style>
  <w:style w:type="character" w:customStyle="1" w:styleId="shorttext">
    <w:name w:val="short_text"/>
    <w:basedOn w:val="Fuentedeprrafopredeter"/>
    <w:rsid w:val="00A256AB"/>
  </w:style>
  <w:style w:type="character" w:customStyle="1" w:styleId="hps">
    <w:name w:val="hps"/>
    <w:basedOn w:val="Fuentedeprrafopredeter"/>
    <w:rsid w:val="00A256AB"/>
  </w:style>
  <w:style w:type="character" w:customStyle="1" w:styleId="atn">
    <w:name w:val="atn"/>
    <w:basedOn w:val="Fuentedeprrafopredeter"/>
    <w:rsid w:val="00A256AB"/>
  </w:style>
  <w:style w:type="paragraph" w:customStyle="1" w:styleId="Listavistosa-nfasis11">
    <w:name w:val="Lista vistosa - Énfasis 11"/>
    <w:basedOn w:val="Normal"/>
    <w:qFormat/>
    <w:rsid w:val="00A256AB"/>
    <w:pPr>
      <w:spacing w:after="200" w:line="276" w:lineRule="auto"/>
      <w:ind w:left="720"/>
      <w:contextualSpacing/>
    </w:pPr>
    <w:rPr>
      <w:rFonts w:ascii="Cambria" w:eastAsia="Cambria" w:hAnsi="Cambria"/>
      <w:sz w:val="22"/>
      <w:szCs w:val="22"/>
      <w:lang w:val="en-US" w:eastAsia="en-US"/>
    </w:rPr>
  </w:style>
  <w:style w:type="character" w:styleId="Hipervnculo">
    <w:name w:val="Hyperlink"/>
    <w:basedOn w:val="Fuentedeprrafopredeter"/>
    <w:uiPriority w:val="99"/>
    <w:unhideWhenUsed/>
    <w:rsid w:val="00A256AB"/>
    <w:rPr>
      <w:color w:val="0000FF"/>
      <w:u w:val="single"/>
    </w:rPr>
  </w:style>
  <w:style w:type="character" w:customStyle="1" w:styleId="bodyblack">
    <w:name w:val="bodyblack"/>
    <w:basedOn w:val="Fuentedeprrafopredeter"/>
    <w:rsid w:val="00A256AB"/>
  </w:style>
  <w:style w:type="paragraph" w:styleId="HTMLconformatoprevio">
    <w:name w:val="HTML Preformatted"/>
    <w:basedOn w:val="Normal"/>
    <w:link w:val="HTMLconformatoprevioCar"/>
    <w:uiPriority w:val="99"/>
    <w:unhideWhenUsed/>
    <w:rsid w:val="00A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256AB"/>
    <w:rPr>
      <w:rFonts w:ascii="Courier New" w:hAnsi="Courier New" w:cs="Courier New"/>
      <w:lang w:eastAsia="en-US"/>
    </w:rPr>
  </w:style>
  <w:style w:type="character" w:customStyle="1" w:styleId="h1black">
    <w:name w:val="h1black"/>
    <w:basedOn w:val="Fuentedeprrafopredeter"/>
    <w:rsid w:val="00A256AB"/>
  </w:style>
  <w:style w:type="paragraph" w:styleId="Piedepgina">
    <w:name w:val="footer"/>
    <w:basedOn w:val="Normal"/>
    <w:link w:val="PiedepginaCar"/>
    <w:uiPriority w:val="99"/>
    <w:rsid w:val="00C73BE9"/>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C73BE9"/>
    <w:rPr>
      <w:sz w:val="24"/>
      <w:szCs w:val="24"/>
      <w:lang w:val="es-ES" w:eastAsia="es-ES"/>
    </w:rPr>
  </w:style>
  <w:style w:type="character" w:styleId="Nmerodepgina">
    <w:name w:val="page number"/>
    <w:basedOn w:val="Fuentedeprrafopredeter"/>
    <w:uiPriority w:val="99"/>
    <w:rsid w:val="00C73BE9"/>
  </w:style>
  <w:style w:type="paragraph" w:styleId="Encabezado">
    <w:name w:val="header"/>
    <w:basedOn w:val="Normal"/>
    <w:link w:val="EncabezadoCar"/>
    <w:uiPriority w:val="99"/>
    <w:rsid w:val="00C73BE9"/>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C73BE9"/>
    <w:rPr>
      <w:sz w:val="24"/>
      <w:szCs w:val="24"/>
      <w:lang w:val="es-ES" w:eastAsia="es-ES"/>
    </w:rPr>
  </w:style>
  <w:style w:type="paragraph" w:styleId="NormalWeb">
    <w:name w:val="Normal (Web)"/>
    <w:basedOn w:val="Normal"/>
    <w:rsid w:val="00C73BE9"/>
    <w:rPr>
      <w:lang w:val="es-ES" w:eastAsia="es-ES"/>
    </w:rPr>
  </w:style>
  <w:style w:type="paragraph" w:styleId="Textodeglobo">
    <w:name w:val="Balloon Text"/>
    <w:basedOn w:val="Normal"/>
    <w:link w:val="TextodegloboCar"/>
    <w:rsid w:val="00C73BE9"/>
    <w:rPr>
      <w:rFonts w:ascii="Tahoma" w:hAnsi="Tahoma" w:cs="Tahoma"/>
      <w:sz w:val="16"/>
      <w:szCs w:val="16"/>
      <w:lang w:val="es-ES" w:eastAsia="es-ES"/>
    </w:rPr>
  </w:style>
  <w:style w:type="character" w:customStyle="1" w:styleId="TextodegloboCar">
    <w:name w:val="Texto de globo Car"/>
    <w:basedOn w:val="Fuentedeprrafopredeter"/>
    <w:link w:val="Textodeglobo"/>
    <w:rsid w:val="00C73BE9"/>
    <w:rPr>
      <w:rFonts w:ascii="Tahoma" w:hAnsi="Tahoma" w:cs="Tahoma"/>
      <w:sz w:val="16"/>
      <w:szCs w:val="16"/>
      <w:lang w:val="es-ES" w:eastAsia="es-ES"/>
    </w:rPr>
  </w:style>
  <w:style w:type="character" w:customStyle="1" w:styleId="Ttulo3Car">
    <w:name w:val="Título 3 Car"/>
    <w:basedOn w:val="Fuentedeprrafopredeter"/>
    <w:link w:val="Ttulo3"/>
    <w:rsid w:val="00F32273"/>
    <w:rPr>
      <w:rFonts w:ascii="Calibri" w:eastAsia="Times New Roman" w:hAnsi="Calibri" w:cs="Times New Roman"/>
      <w:b/>
      <w:bCs/>
      <w:color w:val="4F81BD"/>
      <w:sz w:val="22"/>
      <w:szCs w:val="22"/>
      <w:lang w:val="es-MX" w:eastAsia="en-US"/>
    </w:rPr>
  </w:style>
  <w:style w:type="character" w:styleId="Textoennegrita">
    <w:name w:val="Strong"/>
    <w:basedOn w:val="Fuentedeprrafopredeter"/>
    <w:uiPriority w:val="22"/>
    <w:qFormat/>
    <w:rsid w:val="00F32273"/>
    <w:rPr>
      <w:b/>
      <w:bCs/>
    </w:rPr>
  </w:style>
  <w:style w:type="character" w:customStyle="1" w:styleId="apple-converted-space">
    <w:name w:val="apple-converted-space"/>
    <w:basedOn w:val="Fuentedeprrafopredeter"/>
    <w:rsid w:val="00BD0A29"/>
  </w:style>
  <w:style w:type="paragraph" w:styleId="Epgrafe">
    <w:name w:val="caption"/>
    <w:basedOn w:val="Normal"/>
    <w:next w:val="Normal"/>
    <w:qFormat/>
    <w:rsid w:val="00DC1F89"/>
    <w:pPr>
      <w:spacing w:line="360" w:lineRule="auto"/>
      <w:jc w:val="center"/>
    </w:pPr>
    <w:rPr>
      <w:b/>
      <w:bCs/>
      <w:i/>
      <w:iCs/>
      <w:lang w:val="es-ES" w:eastAsia="es-ES"/>
    </w:rPr>
  </w:style>
  <w:style w:type="paragraph" w:styleId="Prrafodelista">
    <w:name w:val="List Paragraph"/>
    <w:basedOn w:val="Normal"/>
    <w:uiPriority w:val="34"/>
    <w:qFormat/>
    <w:rsid w:val="00E96E75"/>
    <w:pPr>
      <w:ind w:left="720"/>
      <w:contextualSpacing/>
    </w:pPr>
    <w:rPr>
      <w:rFonts w:asciiTheme="minorHAnsi" w:eastAsiaTheme="minorHAnsi" w:hAnsiTheme="minorHAnsi" w:cstheme="minorBidi"/>
      <w:sz w:val="22"/>
      <w:szCs w:val="22"/>
      <w:lang w:val="es-MX" w:eastAsia="en-US"/>
    </w:rPr>
  </w:style>
  <w:style w:type="character" w:customStyle="1" w:styleId="Absatz-Standardschriftart">
    <w:name w:val="Absatz-Standardschriftart"/>
    <w:rsid w:val="005F6B0B"/>
  </w:style>
  <w:style w:type="character" w:customStyle="1" w:styleId="ListLabel1">
    <w:name w:val="ListLabel 1"/>
    <w:rsid w:val="005F6B0B"/>
    <w:rPr>
      <w:rFonts w:cs="Courier New"/>
    </w:rPr>
  </w:style>
  <w:style w:type="character" w:customStyle="1" w:styleId="TextoindependienteCar">
    <w:name w:val="Texto independiente Car"/>
    <w:basedOn w:val="Fuentedeprrafopredeter"/>
    <w:rsid w:val="005F6B0B"/>
  </w:style>
  <w:style w:type="paragraph" w:customStyle="1" w:styleId="Heading">
    <w:name w:val="Heading"/>
    <w:basedOn w:val="Normal"/>
    <w:next w:val="Textbody"/>
    <w:rsid w:val="005F6B0B"/>
    <w:pPr>
      <w:keepNext/>
      <w:suppressAutoHyphens/>
      <w:spacing w:before="240" w:after="120" w:line="276" w:lineRule="auto"/>
    </w:pPr>
    <w:rPr>
      <w:rFonts w:ascii="Arial" w:eastAsia="SimSun" w:hAnsi="Arial" w:cs="Tahoma"/>
      <w:kern w:val="1"/>
      <w:sz w:val="28"/>
      <w:szCs w:val="28"/>
      <w:lang w:val="es-MX" w:eastAsia="ar-SA"/>
    </w:rPr>
  </w:style>
  <w:style w:type="paragraph" w:customStyle="1" w:styleId="Textbody">
    <w:name w:val="Text body"/>
    <w:basedOn w:val="Normal"/>
    <w:rsid w:val="005F6B0B"/>
    <w:pPr>
      <w:suppressAutoHyphens/>
      <w:spacing w:after="120" w:line="276" w:lineRule="auto"/>
    </w:pPr>
    <w:rPr>
      <w:rFonts w:ascii="Calibri" w:eastAsia="SimSun" w:hAnsi="Calibri"/>
      <w:kern w:val="1"/>
      <w:sz w:val="22"/>
      <w:szCs w:val="22"/>
      <w:lang w:val="es-MX" w:eastAsia="ar-SA"/>
    </w:rPr>
  </w:style>
  <w:style w:type="paragraph" w:styleId="Lista">
    <w:name w:val="List"/>
    <w:basedOn w:val="Textbody"/>
    <w:rsid w:val="005F6B0B"/>
    <w:rPr>
      <w:rFonts w:cs="Tahoma"/>
    </w:rPr>
  </w:style>
  <w:style w:type="paragraph" w:customStyle="1" w:styleId="Index">
    <w:name w:val="Index"/>
    <w:basedOn w:val="Normal"/>
    <w:rsid w:val="005F6B0B"/>
    <w:pPr>
      <w:suppressLineNumbers/>
      <w:suppressAutoHyphens/>
      <w:spacing w:after="200" w:line="276" w:lineRule="auto"/>
    </w:pPr>
    <w:rPr>
      <w:rFonts w:ascii="Calibri" w:eastAsia="SimSun" w:hAnsi="Calibri" w:cs="Tahoma"/>
      <w:kern w:val="1"/>
      <w:sz w:val="22"/>
      <w:szCs w:val="22"/>
      <w:lang w:val="es-MX" w:eastAsia="ar-SA"/>
    </w:rPr>
  </w:style>
  <w:style w:type="paragraph" w:customStyle="1" w:styleId="Estilo3">
    <w:name w:val="Estilo3"/>
    <w:basedOn w:val="Textbody"/>
    <w:rsid w:val="005F6B0B"/>
  </w:style>
  <w:style w:type="character" w:customStyle="1" w:styleId="TextodegloboCar1">
    <w:name w:val="Texto de globo Car1"/>
    <w:basedOn w:val="Fuentedeprrafopredeter"/>
    <w:rsid w:val="005F6B0B"/>
    <w:rPr>
      <w:rFonts w:ascii="Calibri" w:eastAsia="SimSun" w:hAnsi="Calibri"/>
      <w:kern w:val="1"/>
      <w:sz w:val="22"/>
      <w:szCs w:val="22"/>
      <w:lang w:val="es-MX" w:eastAsia="ar-SA"/>
    </w:rPr>
  </w:style>
  <w:style w:type="paragraph" w:customStyle="1" w:styleId="TableContents">
    <w:name w:val="Table Contents"/>
    <w:basedOn w:val="Normal"/>
    <w:rsid w:val="005F6B0B"/>
    <w:pPr>
      <w:suppressLineNumbers/>
      <w:suppressAutoHyphens/>
      <w:spacing w:after="200" w:line="276" w:lineRule="auto"/>
    </w:pPr>
    <w:rPr>
      <w:rFonts w:ascii="Calibri" w:eastAsia="SimSun" w:hAnsi="Calibri"/>
      <w:kern w:val="1"/>
      <w:sz w:val="22"/>
      <w:szCs w:val="22"/>
      <w:lang w:val="es-MX" w:eastAsia="ar-SA"/>
    </w:rPr>
  </w:style>
  <w:style w:type="paragraph" w:customStyle="1" w:styleId="Default">
    <w:name w:val="Default"/>
    <w:rsid w:val="00457EC8"/>
    <w:pPr>
      <w:widowControl w:val="0"/>
      <w:autoSpaceDE w:val="0"/>
      <w:autoSpaceDN w:val="0"/>
      <w:adjustRightInd w:val="0"/>
    </w:pPr>
    <w:rPr>
      <w:rFonts w:ascii="Calibri" w:hAnsi="Calibri" w:cs="Calibri"/>
      <w:color w:val="000000"/>
      <w:sz w:val="24"/>
      <w:szCs w:val="24"/>
      <w:lang w:val="es-ES_tradnl"/>
    </w:rPr>
  </w:style>
  <w:style w:type="paragraph" w:customStyle="1" w:styleId="negronormal">
    <w:name w:val="negronormal"/>
    <w:basedOn w:val="Normal"/>
    <w:rsid w:val="00BD19C3"/>
    <w:pPr>
      <w:spacing w:before="100" w:beforeAutospacing="1" w:after="100" w:afterAutospacing="1"/>
    </w:pPr>
    <w:rPr>
      <w:rFonts w:ascii="Verdana" w:hAnsi="Verdana"/>
      <w:color w:val="000000"/>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502286811">
      <w:bodyDiv w:val="1"/>
      <w:marLeft w:val="0"/>
      <w:marRight w:val="0"/>
      <w:marTop w:val="0"/>
      <w:marBottom w:val="0"/>
      <w:divBdr>
        <w:top w:val="none" w:sz="0" w:space="0" w:color="auto"/>
        <w:left w:val="none" w:sz="0" w:space="0" w:color="auto"/>
        <w:bottom w:val="none" w:sz="0" w:space="0" w:color="auto"/>
        <w:right w:val="none" w:sz="0" w:space="0" w:color="auto"/>
      </w:divBdr>
    </w:div>
    <w:div w:id="761297905">
      <w:bodyDiv w:val="1"/>
      <w:marLeft w:val="0"/>
      <w:marRight w:val="0"/>
      <w:marTop w:val="0"/>
      <w:marBottom w:val="0"/>
      <w:divBdr>
        <w:top w:val="none" w:sz="0" w:space="0" w:color="auto"/>
        <w:left w:val="none" w:sz="0" w:space="0" w:color="auto"/>
        <w:bottom w:val="none" w:sz="0" w:space="0" w:color="auto"/>
        <w:right w:val="none" w:sz="0" w:space="0" w:color="auto"/>
      </w:divBdr>
    </w:div>
    <w:div w:id="909269468">
      <w:bodyDiv w:val="1"/>
      <w:marLeft w:val="0"/>
      <w:marRight w:val="0"/>
      <w:marTop w:val="0"/>
      <w:marBottom w:val="0"/>
      <w:divBdr>
        <w:top w:val="none" w:sz="0" w:space="0" w:color="auto"/>
        <w:left w:val="none" w:sz="0" w:space="0" w:color="auto"/>
        <w:bottom w:val="none" w:sz="0" w:space="0" w:color="auto"/>
        <w:right w:val="none" w:sz="0" w:space="0" w:color="auto"/>
      </w:divBdr>
    </w:div>
    <w:div w:id="93127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Col081</b:Tag>
    <b:SourceType>Book</b:SourceType>
    <b:Guid>{DD99C467-1C65-4910-B4B7-1B0A8CEFB1F5}</b:Guid>
    <b:LCID>2115</b:LCID>
    <b:Author>
      <b:Author>
        <b:NameList>
          <b:Person>
            <b:Last>Coll</b:Last>
            <b:First>César</b:First>
          </b:Person>
          <b:Person>
            <b:Last>Monereo</b:Last>
            <b:First>Carles</b:First>
          </b:Person>
        </b:NameList>
      </b:Author>
    </b:Author>
    <b:Title>Psicología de la educación virtual</b:Title>
    <b:Year>2008</b:Year>
    <b:City>Madrid</b:City>
    <b:Publisher>MORATA</b:Publisher>
    <b:RefOrder>7</b:RefOrder>
  </b:Source>
  <b:Source>
    <b:Tag>Sag02</b:Tag>
    <b:SourceType>DocumentFromInternetSite</b:SourceType>
    <b:Guid>{051EA06F-6A2F-4EB6-8EEF-DEEA81A66D81}</b:Guid>
    <b:LCID>2115</b:LCID>
    <b:Author>
      <b:Author>
        <b:NameList>
          <b:Person>
            <b:Last>Sagra</b:Last>
            <b:First>Albert</b:First>
          </b:Person>
        </b:NameList>
      </b:Author>
    </b:Author>
    <b:Title>Edutec. Revista Electrónica de Tecnología Educativa</b:Title>
    <b:Year>2002</b:Year>
    <b:Month>Mayo</b:Month>
    <b:YearAccessed>2010</b:YearAccessed>
    <b:MonthAccessed>Octubre</b:MonthAccessed>
    <b:DayAccessed>1</b:DayAccessed>
    <b:URL>http://www.uib.es/depart/gte/edutec-e/revelec15/albert_sangra.htm</b:URL>
    <b:RefOrder>8</b:RefOrder>
  </b:Source>
  <b:Source>
    <b:Tag>Bar08</b:Tag>
    <b:SourceType>Book</b:SourceType>
    <b:Guid>{E61685A7-C1ED-453C-87C8-643E165A18DE}</b:Guid>
    <b:LCID>2115</b:LCID>
    <b:Author>
      <b:Author>
        <b:NameList>
          <b:Person>
            <b:Last>Barberá</b:Last>
            <b:First>Elena</b:First>
          </b:Person>
          <b:Person>
            <b:Last>Maurí</b:Last>
            <b:First>Teresa</b:First>
          </b:Person>
          <b:Person>
            <b:Last>Onrubia</b:Last>
            <b:First>Javier</b:First>
          </b:Person>
        </b:NameList>
      </b:Author>
    </b:Author>
    <b:Title>Cómo valorar la calidad de la enseñanza basada en las TIC</b:Title>
    <b:Year>2008</b:Year>
    <b:City>Barcelona</b:City>
    <b:Publisher>GRAÓ</b:Publisher>
    <b:RefOrder>1</b:RefOrder>
  </b:Source>
  <b:Source>
    <b:Tag>Esp10</b:Tag>
    <b:SourceType>Book</b:SourceType>
    <b:Guid>{524B4342-533C-40EC-A869-315FD0923790}</b:Guid>
    <b:LCID>2115</b:LCID>
    <b:Author>
      <b:Author>
        <b:NameList>
          <b:Person>
            <b:Last>Espinosa</b:Last>
            <b:First>Julieta</b:First>
          </b:Person>
        </b:NameList>
      </b:Author>
    </b:Author>
    <b:Title>Profesores y estudiantes en las redes, universidades públicas y tesnologias de la información y la comunicación (TIC)</b:Title>
    <b:Year>2010</b:Year>
    <b:City>México</b:City>
    <b:Publisher>Juan Pablos</b:Publisher>
    <b:RefOrder>2</b:RefOrder>
  </b:Source>
  <b:Source>
    <b:Tag>Cas082</b:Tag>
    <b:SourceType>Book</b:SourceType>
    <b:Guid>{1D0C31F5-0BC3-4116-B3E4-60C3C0BD8B9A}</b:Guid>
    <b:LCID>2115</b:LCID>
    <b:Author>
      <b:Author>
        <b:NameList>
          <b:Person>
            <b:Last>Castells</b:Last>
            <b:First>M.</b:First>
          </b:Person>
        </b:NameList>
      </b:Author>
    </b:Author>
    <b:Title>Ka era de la información, economía, sociedad y cultura.</b:Title>
    <b:Year>2008</b:Year>
    <b:City>España</b:City>
    <b:Publisher>Madrid</b:Publisher>
    <b:RefOrder>3</b:RefOrder>
  </b:Source>
  <b:Source>
    <b:Tag>Cas02</b:Tag>
    <b:SourceType>Book</b:SourceType>
    <b:Guid>{9DC8F553-8CE7-4AA5-98A0-9C585C4F39DA}</b:Guid>
    <b:LCID>2115</b:LCID>
    <b:Author>
      <b:Author>
        <b:NameList>
          <b:Person>
            <b:Last>Castells</b:Last>
            <b:First>Manuel</b:First>
          </b:Person>
        </b:NameList>
      </b:Author>
    </b:Author>
    <b:Title>La Era de la Información. Vol. I: La Sociedad Red.</b:Title>
    <b:Year>2002</b:Year>
    <b:City>México</b:City>
    <b:Publisher>Siglo XXI</b:Publisher>
    <b:RefOrder>4</b:RefOrder>
  </b:Source>
  <b:Source>
    <b:Tag>Sal08</b:Tag>
    <b:SourceType>Book</b:SourceType>
    <b:Guid>{B00F9D89-2654-4760-80AD-19E401C525D5}</b:Guid>
    <b:LCID>2115</b:LCID>
    <b:Author>
      <b:Author>
        <b:NameList>
          <b:Person>
            <b:Last>Salinas</b:Last>
            <b:First>Jesús</b:First>
          </b:Person>
          <b:Person>
            <b:Last>Pérez</b:Last>
            <b:First>Adolfina</b:First>
          </b:Person>
          <b:Person>
            <b:Last>De Benito</b:Last>
            <b:First>Barbara</b:First>
          </b:Person>
        </b:NameList>
      </b:Author>
    </b:Author>
    <b:Title>Métodologías centradas en el alumno para el aprendizaje en red</b:Title>
    <b:Year>2008</b:Year>
    <b:City>España</b:City>
    <b:Publisher>Sintesis</b:Publisher>
    <b:RefOrder>5</b:RefOrder>
  </b:Source>
  <b:Source>
    <b:Tag>Bat07</b:Tag>
    <b:SourceType>Book</b:SourceType>
    <b:Guid>{B373A09D-E5E4-4CE8-A1B5-05C22AF679A9}</b:Guid>
    <b:LCID>2115</b:LCID>
    <b:Author>
      <b:Author>
        <b:NameList>
          <b:Person>
            <b:Last>Bates</b:Last>
            <b:First>A.</b:First>
            <b:Middle>W. (Tony)</b:Middle>
          </b:Person>
        </b:NameList>
      </b:Author>
    </b:Author>
    <b:Title>La tecnología en la enseñanza abierta y la educación a distancia.</b:Title>
    <b:Year>2007</b:Year>
    <b:City>México</b:City>
    <b:Publisher>Trillas</b:Publisher>
    <b:RefOrder>6</b:RefOrder>
  </b:Source>
</b:Sources>
</file>

<file path=customXml/itemProps1.xml><?xml version="1.0" encoding="utf-8"?>
<ds:datastoreItem xmlns:ds="http://schemas.openxmlformats.org/officeDocument/2006/customXml" ds:itemID="{B25A21B8-761C-0F42-A26F-D3A24248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530</Words>
  <Characters>3023</Characters>
  <Application>Microsoft Macintosh Word</Application>
  <DocSecurity>0</DocSecurity>
  <Lines>25</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HOLOGRAFÏA PARA NEÓFITOS</vt:lpstr>
      <vt:lpstr>HOLOGRAFÏA PARA NEÓFITOS</vt:lpstr>
    </vt:vector>
  </TitlesOfParts>
  <Company>UNAM</Company>
  <LinksUpToDate>false</LinksUpToDate>
  <CharactersWithSpaces>3712</CharactersWithSpaces>
  <SharedDoc>false</SharedDoc>
  <HLinks>
    <vt:vector size="12" baseType="variant">
      <vt:variant>
        <vt:i4>5636114</vt:i4>
      </vt:variant>
      <vt:variant>
        <vt:i4>3</vt:i4>
      </vt:variant>
      <vt:variant>
        <vt:i4>0</vt:i4>
      </vt:variant>
      <vt:variant>
        <vt:i4>5</vt:i4>
      </vt:variant>
      <vt:variant>
        <vt:lpwstr>http://www.fata.unam.mx/</vt:lpwstr>
      </vt:variant>
      <vt:variant>
        <vt:lpwstr/>
      </vt:variant>
      <vt:variant>
        <vt:i4>3014731</vt:i4>
      </vt:variant>
      <vt:variant>
        <vt:i4>0</vt:i4>
      </vt:variant>
      <vt:variant>
        <vt:i4>0</vt:i4>
      </vt:variant>
      <vt:variant>
        <vt:i4>5</vt:i4>
      </vt:variant>
      <vt:variant>
        <vt:lpwstr>mailto:castano@fata.unam.mx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HOLOGRAFÏA PARA NEÓFITOS</dc:title>
  <dc:creator>Victor Castaño</dc:creator>
  <cp:lastModifiedBy>Jesica Reyes Ortega</cp:lastModifiedBy>
  <cp:revision>3</cp:revision>
  <cp:lastPrinted>2012-09-28T16:54:00Z</cp:lastPrinted>
  <dcterms:created xsi:type="dcterms:W3CDTF">2013-05-27T15:07:00Z</dcterms:created>
  <dcterms:modified xsi:type="dcterms:W3CDTF">2013-05-27T15:10:00Z</dcterms:modified>
</cp:coreProperties>
</file>